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2B" w:rsidRDefault="008E5383" w:rsidP="008E5383">
      <w:pPr>
        <w:jc w:val="center"/>
      </w:pPr>
      <w:r>
        <w:t>Study Guide</w:t>
      </w:r>
    </w:p>
    <w:p w:rsidR="008E5383" w:rsidRDefault="008E5383" w:rsidP="008E5383">
      <w:pPr>
        <w:jc w:val="center"/>
      </w:pPr>
      <w:r>
        <w:t>U.S. History</w:t>
      </w:r>
    </w:p>
    <w:p w:rsidR="008E5383" w:rsidRDefault="008E5383" w:rsidP="008E5383">
      <w:pPr>
        <w:jc w:val="center"/>
      </w:pPr>
      <w:r>
        <w:t>Unit 1- Gilded Age</w:t>
      </w:r>
    </w:p>
    <w:p w:rsidR="008E5383" w:rsidRDefault="008E5383" w:rsidP="008E5383">
      <w:pPr>
        <w:jc w:val="center"/>
      </w:pPr>
    </w:p>
    <w:p w:rsidR="008E5383" w:rsidRDefault="008E5383" w:rsidP="008E5383">
      <w:pPr>
        <w:pStyle w:val="ListParagraph"/>
        <w:numPr>
          <w:ilvl w:val="0"/>
          <w:numId w:val="1"/>
        </w:numPr>
      </w:pPr>
      <w:r>
        <w:t>Restrictions on immigration to the U.S. in late 19</w:t>
      </w:r>
      <w:r w:rsidRPr="008E5383">
        <w:rPr>
          <w:vertAlign w:val="superscript"/>
        </w:rPr>
        <w:t>th</w:t>
      </w:r>
      <w:r>
        <w:t xml:space="preserve"> Century </w:t>
      </w:r>
    </w:p>
    <w:p w:rsidR="008E5383" w:rsidRDefault="008E5383" w:rsidP="008E5383">
      <w:pPr>
        <w:pStyle w:val="ListParagraph"/>
        <w:numPr>
          <w:ilvl w:val="0"/>
          <w:numId w:val="1"/>
        </w:numPr>
      </w:pPr>
      <w:r>
        <w:t xml:space="preserve">Samuel Gompers and goals of the American Federation of Labor </w:t>
      </w:r>
    </w:p>
    <w:p w:rsidR="008E5383" w:rsidRDefault="007756DF" w:rsidP="008E5383">
      <w:pPr>
        <w:pStyle w:val="ListParagraph"/>
        <w:numPr>
          <w:ilvl w:val="0"/>
          <w:numId w:val="1"/>
        </w:numPr>
      </w:pPr>
      <w:r>
        <w:t>Graph of U.S. Urban/Rural population- Find the Trend</w:t>
      </w:r>
    </w:p>
    <w:p w:rsidR="007756DF" w:rsidRDefault="00552B62" w:rsidP="008E5383">
      <w:pPr>
        <w:pStyle w:val="ListParagraph"/>
        <w:numPr>
          <w:ilvl w:val="0"/>
          <w:numId w:val="1"/>
        </w:numPr>
      </w:pPr>
      <w:r>
        <w:t>Populist and farmers</w:t>
      </w:r>
    </w:p>
    <w:p w:rsidR="00552B62" w:rsidRDefault="00552B62" w:rsidP="008E5383">
      <w:pPr>
        <w:pStyle w:val="ListParagraph"/>
        <w:numPr>
          <w:ilvl w:val="0"/>
          <w:numId w:val="1"/>
        </w:numPr>
      </w:pPr>
      <w:r>
        <w:t xml:space="preserve">Industrial Age and immigration </w:t>
      </w:r>
    </w:p>
    <w:p w:rsidR="00552B62" w:rsidRDefault="00552B62" w:rsidP="008E5383">
      <w:pPr>
        <w:pStyle w:val="ListParagraph"/>
        <w:numPr>
          <w:ilvl w:val="0"/>
          <w:numId w:val="1"/>
        </w:numPr>
      </w:pPr>
      <w:r>
        <w:t>Chinese Exclusion Act</w:t>
      </w:r>
    </w:p>
    <w:p w:rsidR="00552B62" w:rsidRDefault="00552B62" w:rsidP="008E5383">
      <w:pPr>
        <w:pStyle w:val="ListParagraph"/>
        <w:numPr>
          <w:ilvl w:val="0"/>
          <w:numId w:val="1"/>
        </w:numPr>
      </w:pPr>
      <w:r>
        <w:t xml:space="preserve">Flowchart of events in late </w:t>
      </w:r>
      <w:proofErr w:type="gramStart"/>
      <w:r>
        <w:t>1800s  dealing</w:t>
      </w:r>
      <w:proofErr w:type="gramEnd"/>
      <w:r>
        <w:t xml:space="preserve"> with RR and U.S. Government’s role</w:t>
      </w:r>
    </w:p>
    <w:p w:rsidR="00552B62" w:rsidRDefault="00552B62" w:rsidP="008E5383">
      <w:pPr>
        <w:pStyle w:val="ListParagraph"/>
        <w:numPr>
          <w:ilvl w:val="0"/>
          <w:numId w:val="1"/>
        </w:numPr>
      </w:pPr>
      <w:r>
        <w:t>Philanthropy by Vanderbilt, Carnegie, and Rockefeller</w:t>
      </w:r>
    </w:p>
    <w:p w:rsidR="00552B62" w:rsidRDefault="00552B62" w:rsidP="008E5383">
      <w:pPr>
        <w:pStyle w:val="ListParagraph"/>
        <w:numPr>
          <w:ilvl w:val="0"/>
          <w:numId w:val="1"/>
        </w:numPr>
      </w:pPr>
      <w:r>
        <w:t>Innovation form the late 1800s: Otis elevator, Bessemer Process, and safety codes impact</w:t>
      </w:r>
    </w:p>
    <w:p w:rsidR="00552B62" w:rsidRDefault="00552B62" w:rsidP="008E5383">
      <w:pPr>
        <w:pStyle w:val="ListParagraph"/>
        <w:numPr>
          <w:ilvl w:val="0"/>
          <w:numId w:val="1"/>
        </w:numPr>
      </w:pPr>
      <w:r>
        <w:t xml:space="preserve">New and Old immigrants </w:t>
      </w:r>
    </w:p>
    <w:p w:rsidR="00552B62" w:rsidRDefault="00552B62" w:rsidP="008E5383">
      <w:pPr>
        <w:pStyle w:val="ListParagraph"/>
        <w:numPr>
          <w:ilvl w:val="0"/>
          <w:numId w:val="1"/>
        </w:numPr>
      </w:pPr>
      <w:r>
        <w:t xml:space="preserve">Immigration in the U.S. Pie Charts </w:t>
      </w:r>
    </w:p>
    <w:p w:rsidR="00552B62" w:rsidRDefault="00552B62" w:rsidP="008E5383">
      <w:pPr>
        <w:pStyle w:val="ListParagraph"/>
        <w:numPr>
          <w:ilvl w:val="0"/>
          <w:numId w:val="1"/>
        </w:numPr>
      </w:pPr>
      <w:r>
        <w:t xml:space="preserve">Social Darwinism </w:t>
      </w:r>
    </w:p>
    <w:p w:rsidR="00552B62" w:rsidRDefault="00552B62" w:rsidP="008E5383">
      <w:pPr>
        <w:pStyle w:val="ListParagraph"/>
        <w:numPr>
          <w:ilvl w:val="0"/>
          <w:numId w:val="1"/>
        </w:numPr>
      </w:pPr>
      <w:r>
        <w:t xml:space="preserve">Labor Unions difficult to achieve their goals </w:t>
      </w:r>
    </w:p>
    <w:p w:rsidR="00552B62" w:rsidRDefault="00552B62" w:rsidP="008E5383">
      <w:pPr>
        <w:pStyle w:val="ListParagraph"/>
        <w:numPr>
          <w:ilvl w:val="0"/>
          <w:numId w:val="1"/>
        </w:numPr>
      </w:pPr>
      <w:r>
        <w:t xml:space="preserve">Laissez-faire government </w:t>
      </w:r>
    </w:p>
    <w:p w:rsidR="00552B62" w:rsidRDefault="00552B62" w:rsidP="008E5383">
      <w:pPr>
        <w:pStyle w:val="ListParagraph"/>
        <w:numPr>
          <w:ilvl w:val="0"/>
          <w:numId w:val="1"/>
        </w:numPr>
      </w:pPr>
      <w:r>
        <w:t xml:space="preserve">Sherman Antitrust Act </w:t>
      </w:r>
    </w:p>
    <w:p w:rsidR="00552B62" w:rsidRDefault="00552B62" w:rsidP="008E5383">
      <w:pPr>
        <w:pStyle w:val="ListParagraph"/>
        <w:numPr>
          <w:ilvl w:val="0"/>
          <w:numId w:val="1"/>
        </w:numPr>
      </w:pPr>
      <w:r>
        <w:t>Attempts to Regulate the RR</w:t>
      </w:r>
    </w:p>
    <w:p w:rsidR="00552B62" w:rsidRDefault="00552B62" w:rsidP="008E5383">
      <w:pPr>
        <w:pStyle w:val="ListParagraph"/>
        <w:numPr>
          <w:ilvl w:val="0"/>
          <w:numId w:val="1"/>
        </w:numPr>
      </w:pPr>
      <w:r>
        <w:t xml:space="preserve">1896 presidential election </w:t>
      </w:r>
    </w:p>
    <w:p w:rsidR="00552B62" w:rsidRDefault="00552B62" w:rsidP="00552B62">
      <w:pPr>
        <w:pStyle w:val="ListParagraph"/>
        <w:numPr>
          <w:ilvl w:val="0"/>
          <w:numId w:val="1"/>
        </w:numPr>
      </w:pPr>
      <w:proofErr w:type="gramStart"/>
      <w:r>
        <w:t>barbed</w:t>
      </w:r>
      <w:proofErr w:type="gramEnd"/>
      <w:r>
        <w:t xml:space="preserve"> wire and steel plow impact on U.S. </w:t>
      </w:r>
    </w:p>
    <w:p w:rsidR="00552B62" w:rsidRDefault="00552B62" w:rsidP="00552B62">
      <w:pPr>
        <w:pStyle w:val="ListParagraph"/>
        <w:numPr>
          <w:ilvl w:val="0"/>
          <w:numId w:val="1"/>
        </w:numPr>
      </w:pPr>
      <w:r>
        <w:t xml:space="preserve">Gospel of Wealth </w:t>
      </w:r>
    </w:p>
    <w:p w:rsidR="00552B62" w:rsidRDefault="00E52DB7" w:rsidP="00552B62">
      <w:pPr>
        <w:pStyle w:val="ListParagraph"/>
        <w:numPr>
          <w:ilvl w:val="0"/>
          <w:numId w:val="1"/>
        </w:numPr>
      </w:pPr>
      <w:r>
        <w:t xml:space="preserve">Labor Conflicts </w:t>
      </w:r>
    </w:p>
    <w:p w:rsidR="00E52DB7" w:rsidRDefault="00E52DB7" w:rsidP="00552B62">
      <w:pPr>
        <w:pStyle w:val="ListParagraph"/>
        <w:numPr>
          <w:ilvl w:val="0"/>
          <w:numId w:val="1"/>
        </w:numPr>
      </w:pPr>
      <w:r>
        <w:t xml:space="preserve">Vertical and horizontal integration </w:t>
      </w:r>
    </w:p>
    <w:p w:rsidR="00E52DB7" w:rsidRDefault="00E52DB7" w:rsidP="00552B62">
      <w:pPr>
        <w:pStyle w:val="ListParagraph"/>
        <w:numPr>
          <w:ilvl w:val="0"/>
          <w:numId w:val="1"/>
        </w:numPr>
      </w:pPr>
      <w:r>
        <w:t xml:space="preserve">Populist </w:t>
      </w:r>
    </w:p>
    <w:p w:rsidR="00E52DB7" w:rsidRDefault="00E52DB7" w:rsidP="00552B62">
      <w:pPr>
        <w:pStyle w:val="ListParagraph"/>
        <w:numPr>
          <w:ilvl w:val="0"/>
          <w:numId w:val="1"/>
        </w:numPr>
      </w:pPr>
      <w:r>
        <w:t xml:space="preserve">Chart of Foreign-Born Population by Region </w:t>
      </w:r>
    </w:p>
    <w:p w:rsidR="00E52DB7" w:rsidRDefault="00E52DB7" w:rsidP="00552B62">
      <w:pPr>
        <w:pStyle w:val="ListParagraph"/>
        <w:numPr>
          <w:ilvl w:val="0"/>
          <w:numId w:val="1"/>
        </w:numPr>
      </w:pPr>
      <w:r>
        <w:t xml:space="preserve">Nativist </w:t>
      </w:r>
    </w:p>
    <w:p w:rsidR="00E52DB7" w:rsidRDefault="00E52DB7" w:rsidP="00552B62">
      <w:pPr>
        <w:pStyle w:val="ListParagraph"/>
        <w:numPr>
          <w:ilvl w:val="0"/>
          <w:numId w:val="1"/>
        </w:numPr>
      </w:pPr>
      <w:r>
        <w:t xml:space="preserve">Causes of the Industrial Revolution </w:t>
      </w:r>
    </w:p>
    <w:p w:rsidR="00E52DB7" w:rsidRDefault="00E52DB7" w:rsidP="00552B62">
      <w:pPr>
        <w:pStyle w:val="ListParagraph"/>
        <w:numPr>
          <w:ilvl w:val="0"/>
          <w:numId w:val="1"/>
        </w:numPr>
      </w:pPr>
      <w:r>
        <w:t>RR Strikes of 1877 and the Pullman strike of 1894</w:t>
      </w:r>
    </w:p>
    <w:p w:rsidR="00E52DB7" w:rsidRDefault="00E52DB7" w:rsidP="00552B62">
      <w:pPr>
        <w:pStyle w:val="ListParagraph"/>
        <w:numPr>
          <w:ilvl w:val="0"/>
          <w:numId w:val="1"/>
        </w:numPr>
      </w:pPr>
      <w:r>
        <w:t xml:space="preserve">Push and Pull factors of immigrants </w:t>
      </w:r>
    </w:p>
    <w:p w:rsidR="00E52DB7" w:rsidRDefault="00E52DB7" w:rsidP="00552B62">
      <w:pPr>
        <w:pStyle w:val="ListParagraph"/>
        <w:numPr>
          <w:ilvl w:val="0"/>
          <w:numId w:val="1"/>
        </w:numPr>
      </w:pPr>
      <w:r>
        <w:t xml:space="preserve">Jacob Riis </w:t>
      </w:r>
    </w:p>
    <w:p w:rsidR="00E52DB7" w:rsidRDefault="00E52DB7" w:rsidP="00552B62">
      <w:pPr>
        <w:pStyle w:val="ListParagraph"/>
        <w:numPr>
          <w:ilvl w:val="0"/>
          <w:numId w:val="1"/>
        </w:numPr>
      </w:pPr>
      <w:r>
        <w:t xml:space="preserve">Political cartoons on Immigration, industrialization, monopolies </w:t>
      </w:r>
      <w:bookmarkStart w:id="0" w:name="_GoBack"/>
      <w:bookmarkEnd w:id="0"/>
    </w:p>
    <w:sectPr w:rsidR="00E52DB7" w:rsidSect="00451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833C5"/>
    <w:multiLevelType w:val="hybridMultilevel"/>
    <w:tmpl w:val="9C82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83"/>
    <w:rsid w:val="00451A2B"/>
    <w:rsid w:val="00552B62"/>
    <w:rsid w:val="007756DF"/>
    <w:rsid w:val="008E5383"/>
    <w:rsid w:val="00E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1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961</Characters>
  <Application>Microsoft Macintosh Word</Application>
  <DocSecurity>0</DocSecurity>
  <Lines>8</Lines>
  <Paragraphs>2</Paragraphs>
  <ScaleCrop>false</ScaleCrop>
  <Company>Hernando High School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1</cp:revision>
  <dcterms:created xsi:type="dcterms:W3CDTF">2019-01-15T17:08:00Z</dcterms:created>
  <dcterms:modified xsi:type="dcterms:W3CDTF">2019-01-15T18:02:00Z</dcterms:modified>
</cp:coreProperties>
</file>